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3F30E" w14:textId="77777777" w:rsidR="000320C5" w:rsidRDefault="000320C5" w:rsidP="00362D71">
      <w:pPr>
        <w:spacing w:line="480" w:lineRule="auto"/>
        <w:jc w:val="both"/>
        <w:rPr>
          <w:rFonts w:ascii="Arial" w:hAnsi="Arial" w:cs="Arial"/>
        </w:rPr>
      </w:pPr>
    </w:p>
    <w:p w14:paraId="7F704490" w14:textId="77777777" w:rsidR="000320C5" w:rsidRDefault="000320C5" w:rsidP="00362D71">
      <w:pPr>
        <w:spacing w:line="480" w:lineRule="auto"/>
        <w:jc w:val="both"/>
        <w:rPr>
          <w:rFonts w:ascii="Arial" w:hAnsi="Arial" w:cs="Arial"/>
        </w:rPr>
      </w:pPr>
    </w:p>
    <w:p w14:paraId="1103387C" w14:textId="77777777" w:rsidR="000320C5" w:rsidRDefault="000320C5" w:rsidP="00362D71">
      <w:pPr>
        <w:spacing w:line="480" w:lineRule="auto"/>
        <w:jc w:val="both"/>
        <w:rPr>
          <w:rFonts w:ascii="Arial" w:hAnsi="Arial" w:cs="Arial"/>
        </w:rPr>
      </w:pPr>
    </w:p>
    <w:p w14:paraId="439A9D60" w14:textId="77777777" w:rsidR="000320C5" w:rsidRDefault="000320C5" w:rsidP="00362D71">
      <w:pPr>
        <w:spacing w:line="480" w:lineRule="auto"/>
        <w:jc w:val="both"/>
        <w:rPr>
          <w:rFonts w:ascii="Arial" w:hAnsi="Arial" w:cs="Arial"/>
        </w:rPr>
      </w:pPr>
    </w:p>
    <w:p w14:paraId="1D944BC9" w14:textId="77777777" w:rsidR="002911BE" w:rsidRPr="0034498B" w:rsidRDefault="002911BE" w:rsidP="00362D71">
      <w:pPr>
        <w:spacing w:line="480" w:lineRule="auto"/>
        <w:jc w:val="center"/>
        <w:rPr>
          <w:rFonts w:ascii="Arial" w:hAnsi="Arial" w:cs="Arial"/>
          <w:b/>
        </w:rPr>
      </w:pPr>
      <w:r w:rsidRPr="0034498B">
        <w:rPr>
          <w:rFonts w:ascii="Arial" w:hAnsi="Arial" w:cs="Arial"/>
          <w:b/>
        </w:rPr>
        <w:t>Contingency Analysis</w:t>
      </w:r>
    </w:p>
    <w:p w14:paraId="5D2C24AD" w14:textId="77777777" w:rsidR="002911BE" w:rsidRPr="0034498B" w:rsidRDefault="002911BE" w:rsidP="00362D71">
      <w:pPr>
        <w:spacing w:line="480" w:lineRule="auto"/>
        <w:jc w:val="center"/>
        <w:rPr>
          <w:rFonts w:ascii="Arial" w:hAnsi="Arial" w:cs="Arial"/>
          <w:b/>
        </w:rPr>
      </w:pPr>
      <w:r w:rsidRPr="0034498B">
        <w:rPr>
          <w:rFonts w:ascii="Arial" w:hAnsi="Arial" w:cs="Arial"/>
          <w:b/>
        </w:rPr>
        <w:t>Institutional Affiliation</w:t>
      </w:r>
    </w:p>
    <w:p w14:paraId="0187E5B5" w14:textId="77777777" w:rsidR="002911BE" w:rsidRPr="0034498B" w:rsidRDefault="002911BE" w:rsidP="00362D71">
      <w:pPr>
        <w:spacing w:line="480" w:lineRule="auto"/>
        <w:jc w:val="center"/>
        <w:rPr>
          <w:rFonts w:ascii="Arial" w:hAnsi="Arial" w:cs="Arial"/>
          <w:b/>
        </w:rPr>
      </w:pPr>
      <w:r w:rsidRPr="0034498B">
        <w:rPr>
          <w:rFonts w:ascii="Arial" w:hAnsi="Arial" w:cs="Arial"/>
          <w:b/>
        </w:rPr>
        <w:t>Name of lecturer</w:t>
      </w:r>
    </w:p>
    <w:p w14:paraId="5583F099" w14:textId="77777777" w:rsidR="002911BE" w:rsidRPr="0034498B" w:rsidRDefault="002911BE" w:rsidP="00362D71">
      <w:pPr>
        <w:spacing w:line="480" w:lineRule="auto"/>
        <w:jc w:val="center"/>
        <w:rPr>
          <w:rFonts w:ascii="Arial" w:hAnsi="Arial" w:cs="Arial"/>
          <w:b/>
        </w:rPr>
      </w:pPr>
      <w:r w:rsidRPr="0034498B">
        <w:rPr>
          <w:rFonts w:ascii="Arial" w:hAnsi="Arial" w:cs="Arial"/>
          <w:b/>
        </w:rPr>
        <w:t>Name of Student</w:t>
      </w:r>
    </w:p>
    <w:p w14:paraId="41B1FEFD" w14:textId="2650F228" w:rsidR="002911BE" w:rsidRPr="002911BE" w:rsidRDefault="002911BE" w:rsidP="00362D71">
      <w:pPr>
        <w:spacing w:line="480" w:lineRule="auto"/>
        <w:jc w:val="center"/>
        <w:rPr>
          <w:rFonts w:ascii="Arial" w:hAnsi="Arial" w:cs="Arial"/>
        </w:rPr>
      </w:pPr>
      <w:r w:rsidRPr="0034498B">
        <w:rPr>
          <w:rFonts w:ascii="Arial" w:hAnsi="Arial" w:cs="Arial"/>
          <w:b/>
        </w:rPr>
        <w:t>Submission dat</w:t>
      </w:r>
      <w:r>
        <w:rPr>
          <w:rFonts w:ascii="Arial" w:hAnsi="Arial" w:cs="Arial"/>
        </w:rPr>
        <w:t>e</w:t>
      </w:r>
    </w:p>
    <w:p w14:paraId="64901A4E" w14:textId="77777777" w:rsidR="002911BE" w:rsidRDefault="002911BE" w:rsidP="00362D71">
      <w:pPr>
        <w:jc w:val="both"/>
        <w:rPr>
          <w:rFonts w:ascii="Arial" w:hAnsi="Arial" w:cs="Arial"/>
        </w:rPr>
      </w:pPr>
    </w:p>
    <w:p w14:paraId="074E1FD8" w14:textId="77777777" w:rsidR="002911BE" w:rsidRPr="002911BE" w:rsidRDefault="002911BE" w:rsidP="00362D71">
      <w:pPr>
        <w:spacing w:line="480" w:lineRule="auto"/>
        <w:jc w:val="both"/>
        <w:rPr>
          <w:rFonts w:ascii="Arial" w:hAnsi="Arial" w:cs="Arial"/>
        </w:rPr>
      </w:pPr>
    </w:p>
    <w:p w14:paraId="5B285E76" w14:textId="77777777" w:rsidR="000320C5" w:rsidRDefault="000320C5" w:rsidP="00362D71">
      <w:pPr>
        <w:jc w:val="both"/>
        <w:rPr>
          <w:rFonts w:ascii="Arial" w:hAnsi="Arial" w:cs="Arial"/>
        </w:rPr>
      </w:pPr>
      <w:r>
        <w:rPr>
          <w:rFonts w:ascii="Arial" w:hAnsi="Arial" w:cs="Arial"/>
        </w:rPr>
        <w:br w:type="page"/>
      </w:r>
    </w:p>
    <w:p w14:paraId="36BCA92A" w14:textId="77777777" w:rsidR="00E35665" w:rsidRDefault="00550980" w:rsidP="00362D71">
      <w:pPr>
        <w:spacing w:line="480" w:lineRule="auto"/>
        <w:ind w:firstLine="720"/>
        <w:jc w:val="both"/>
        <w:rPr>
          <w:rFonts w:ascii="Arial" w:hAnsi="Arial" w:cs="Arial"/>
        </w:rPr>
      </w:pPr>
      <w:r w:rsidRPr="002911BE">
        <w:rPr>
          <w:rFonts w:ascii="Arial" w:hAnsi="Arial" w:cs="Arial"/>
        </w:rPr>
        <w:lastRenderedPageBreak/>
        <w:t xml:space="preserve">Contingency analysis can be termed the application of prudent measures when dealing with electrical systems to prevent future circumstances. The principal significance of using contingency analysis is to avoid overloads and other similar problems that can occur in the future. This application is not a usual one in most electrical networks since it can bring down the whole system or part of the system in question under stress. The breakdown can occur due to sudden opening of the transmission and a sudden change in the </w:t>
      </w:r>
      <w:r w:rsidR="00476148" w:rsidRPr="002911BE">
        <w:rPr>
          <w:rFonts w:ascii="Arial" w:hAnsi="Arial" w:cs="Arial"/>
        </w:rPr>
        <w:t xml:space="preserve">generation. Applying contingency analysis is beneficial since it provides the equipment used in managing, producing, and reporting the various contingencies and violating </w:t>
      </w:r>
      <w:r w:rsidR="00BA0EB1" w:rsidRPr="002911BE">
        <w:rPr>
          <w:rFonts w:ascii="Arial" w:hAnsi="Arial" w:cs="Arial"/>
        </w:rPr>
        <w:t>them</w:t>
      </w:r>
      <w:r w:rsidR="00E35665">
        <w:rPr>
          <w:rFonts w:ascii="Arial" w:hAnsi="Arial" w:cs="Arial"/>
        </w:rPr>
        <w:t>.</w:t>
      </w:r>
    </w:p>
    <w:p w14:paraId="7EB270FE" w14:textId="77777777" w:rsidR="00CE67C7" w:rsidRPr="002911BE" w:rsidRDefault="00BA0EB1" w:rsidP="00362D71">
      <w:pPr>
        <w:spacing w:line="480" w:lineRule="auto"/>
        <w:ind w:firstLine="720"/>
        <w:jc w:val="both"/>
        <w:rPr>
          <w:rFonts w:ascii="Arial" w:hAnsi="Arial" w:cs="Arial"/>
        </w:rPr>
      </w:pPr>
      <w:r w:rsidRPr="002911BE">
        <w:rPr>
          <w:rFonts w:ascii="Arial" w:hAnsi="Arial" w:cs="Arial"/>
        </w:rPr>
        <w:t xml:space="preserve"> Contingency</w:t>
      </w:r>
      <w:r w:rsidR="00476148" w:rsidRPr="002911BE">
        <w:rPr>
          <w:rFonts w:ascii="Arial" w:hAnsi="Arial" w:cs="Arial"/>
        </w:rPr>
        <w:t xml:space="preserve"> analysis can also be used as a study </w:t>
      </w:r>
      <w:r w:rsidRPr="002911BE">
        <w:rPr>
          <w:rFonts w:ascii="Arial" w:hAnsi="Arial" w:cs="Arial"/>
        </w:rPr>
        <w:t>tool for</w:t>
      </w:r>
      <w:r w:rsidR="00476148" w:rsidRPr="002911BE">
        <w:rPr>
          <w:rFonts w:ascii="Arial" w:hAnsi="Arial" w:cs="Arial"/>
        </w:rPr>
        <w:t xml:space="preserve"> offline and online analysis, </w:t>
      </w:r>
      <w:r w:rsidRPr="002911BE">
        <w:rPr>
          <w:rFonts w:ascii="Arial" w:hAnsi="Arial" w:cs="Arial"/>
        </w:rPr>
        <w:t xml:space="preserve">which helps to determine the effects of further shortages. As an online tool, the stability of the security in equipment can be analyzed, and the weak elements can be determined, and a ranking approach can be </w:t>
      </w:r>
      <w:r w:rsidR="00A61CAD" w:rsidRPr="002911BE">
        <w:rPr>
          <w:rFonts w:ascii="Arial" w:hAnsi="Arial" w:cs="Arial"/>
        </w:rPr>
        <w:t>established.</w:t>
      </w:r>
    </w:p>
    <w:p w14:paraId="1EA5BE15" w14:textId="77777777" w:rsidR="00E35665" w:rsidRDefault="00550980" w:rsidP="00362D71">
      <w:pPr>
        <w:spacing w:line="480" w:lineRule="auto"/>
        <w:ind w:firstLine="720"/>
        <w:jc w:val="both"/>
        <w:rPr>
          <w:rFonts w:ascii="Arial" w:hAnsi="Arial" w:cs="Arial"/>
        </w:rPr>
      </w:pPr>
      <w:r w:rsidRPr="002911BE">
        <w:rPr>
          <w:rFonts w:ascii="Arial" w:hAnsi="Arial" w:cs="Arial"/>
        </w:rPr>
        <w:t xml:space="preserve"> The main types</w:t>
      </w:r>
      <w:r w:rsidR="001B5B76" w:rsidRPr="002911BE">
        <w:rPr>
          <w:rFonts w:ascii="Arial" w:hAnsi="Arial" w:cs="Arial"/>
        </w:rPr>
        <w:t xml:space="preserve">   are line and transformer contingencies</w:t>
      </w:r>
      <w:r w:rsidRPr="002911BE">
        <w:rPr>
          <w:rFonts w:ascii="Arial" w:hAnsi="Arial" w:cs="Arial"/>
        </w:rPr>
        <w:t xml:space="preserve"> which cause many </w:t>
      </w:r>
      <w:r w:rsidR="00363EE8" w:rsidRPr="002911BE">
        <w:rPr>
          <w:rFonts w:ascii="Arial" w:hAnsi="Arial" w:cs="Arial"/>
        </w:rPr>
        <w:t xml:space="preserve">violations. Low voltage violations and Line MVA violations are the two types of violations caused by the two contingencies named above. Common voltage violations happen in buses mostly. This means that the voltage in the bus is less compared to the value specified in the bus. To increase the voltage in the bus, some reactive power is supplied to the bus to improve the voltage </w:t>
      </w:r>
      <w:r w:rsidR="00A477A8" w:rsidRPr="002911BE">
        <w:rPr>
          <w:rFonts w:ascii="Arial" w:hAnsi="Arial" w:cs="Arial"/>
        </w:rPr>
        <w:t>in it</w:t>
      </w:r>
      <w:r w:rsidR="00034E72" w:rsidRPr="002911BE">
        <w:rPr>
          <w:rFonts w:ascii="Arial" w:hAnsi="Arial" w:cs="Arial"/>
        </w:rPr>
        <w:t xml:space="preserve"> .W</w:t>
      </w:r>
      <w:r w:rsidR="00363EE8" w:rsidRPr="002911BE">
        <w:rPr>
          <w:rFonts w:ascii="Arial" w:hAnsi="Arial" w:cs="Arial"/>
        </w:rPr>
        <w:t xml:space="preserve">hen the voltage in the bus increases, some reactive energy is absorbed, which brings the voltage volume to </w:t>
      </w:r>
      <w:r w:rsidR="00E35665">
        <w:rPr>
          <w:rFonts w:ascii="Arial" w:hAnsi="Arial" w:cs="Arial"/>
        </w:rPr>
        <w:t>normal.</w:t>
      </w:r>
    </w:p>
    <w:p w14:paraId="5779DE34" w14:textId="77777777" w:rsidR="00BA0EB1" w:rsidRPr="002911BE" w:rsidRDefault="00E35665" w:rsidP="00362D71">
      <w:pPr>
        <w:spacing w:line="480" w:lineRule="auto"/>
        <w:ind w:firstLine="720"/>
        <w:jc w:val="both"/>
        <w:rPr>
          <w:rFonts w:ascii="Arial" w:hAnsi="Arial" w:cs="Arial"/>
        </w:rPr>
      </w:pPr>
      <w:r>
        <w:rPr>
          <w:rFonts w:ascii="Arial" w:hAnsi="Arial" w:cs="Arial"/>
        </w:rPr>
        <w:t xml:space="preserve"> Line MVA limits type </w:t>
      </w:r>
      <w:r w:rsidRPr="002911BE">
        <w:rPr>
          <w:rFonts w:ascii="Arial" w:hAnsi="Arial" w:cs="Arial"/>
        </w:rPr>
        <w:t>of</w:t>
      </w:r>
      <w:r w:rsidR="00A477A8" w:rsidRPr="002911BE">
        <w:rPr>
          <w:rFonts w:ascii="Arial" w:hAnsi="Arial" w:cs="Arial"/>
        </w:rPr>
        <w:t xml:space="preserve"> violation occurs when an increase in the amplit</w:t>
      </w:r>
      <w:r>
        <w:rPr>
          <w:rFonts w:ascii="Arial" w:hAnsi="Arial" w:cs="Arial"/>
        </w:rPr>
        <w:t xml:space="preserve">ude of a current flowing in a </w:t>
      </w:r>
      <w:r w:rsidRPr="002911BE">
        <w:rPr>
          <w:rFonts w:ascii="Arial" w:hAnsi="Arial" w:cs="Arial"/>
        </w:rPr>
        <w:t>line</w:t>
      </w:r>
      <w:r w:rsidR="00A477A8" w:rsidRPr="002911BE">
        <w:rPr>
          <w:rFonts w:ascii="Arial" w:hAnsi="Arial" w:cs="Arial"/>
        </w:rPr>
        <w:t>. When the current crosses the set limit, it is declared a violation. Some crucial steps are taken to bring the system to its usual operation. These steps are called Remedial Action Steps (RAS).</w:t>
      </w:r>
      <w:r w:rsidR="00470DAB" w:rsidRPr="002911BE">
        <w:rPr>
          <w:rFonts w:ascii="Arial" w:hAnsi="Arial" w:cs="Arial"/>
        </w:rPr>
        <w:t xml:space="preserve"> The causes of violation may be due to a single critical outage, or either there may be several essential outages that might require the action steps to be taken.</w:t>
      </w:r>
    </w:p>
    <w:p w14:paraId="794E6207" w14:textId="77777777" w:rsidR="003C306D" w:rsidRPr="002911BE" w:rsidRDefault="00550980" w:rsidP="00362D71">
      <w:pPr>
        <w:spacing w:line="480" w:lineRule="auto"/>
        <w:ind w:firstLine="720"/>
        <w:jc w:val="both"/>
        <w:rPr>
          <w:rFonts w:ascii="Arial" w:hAnsi="Arial" w:cs="Arial"/>
        </w:rPr>
      </w:pPr>
      <w:r w:rsidRPr="002911BE">
        <w:rPr>
          <w:rFonts w:ascii="Arial" w:hAnsi="Arial" w:cs="Arial"/>
        </w:rPr>
        <w:lastRenderedPageBreak/>
        <w:t xml:space="preserve">There are types of remedial actions that can be taken to prevent a fault in an electrical </w:t>
      </w:r>
      <w:r w:rsidR="001752F6" w:rsidRPr="002911BE">
        <w:rPr>
          <w:rFonts w:ascii="Arial" w:hAnsi="Arial" w:cs="Arial"/>
        </w:rPr>
        <w:t>system. Some</w:t>
      </w:r>
      <w:r w:rsidRPr="002911BE">
        <w:rPr>
          <w:rFonts w:ascii="Arial" w:hAnsi="Arial" w:cs="Arial"/>
        </w:rPr>
        <w:t xml:space="preserve"> of the common types are load </w:t>
      </w:r>
      <w:r w:rsidR="001752F6" w:rsidRPr="002911BE">
        <w:rPr>
          <w:rFonts w:ascii="Arial" w:hAnsi="Arial" w:cs="Arial"/>
        </w:rPr>
        <w:t>shedding islanding</w:t>
      </w:r>
      <w:r w:rsidRPr="002911BE">
        <w:rPr>
          <w:rFonts w:ascii="Arial" w:hAnsi="Arial" w:cs="Arial"/>
        </w:rPr>
        <w:t>,</w:t>
      </w:r>
      <w:r w:rsidR="001752F6" w:rsidRPr="002911BE">
        <w:rPr>
          <w:rFonts w:ascii="Arial" w:hAnsi="Arial" w:cs="Arial"/>
        </w:rPr>
        <w:t xml:space="preserve"> </w:t>
      </w:r>
      <w:r w:rsidRPr="002911BE">
        <w:rPr>
          <w:rFonts w:ascii="Arial" w:hAnsi="Arial" w:cs="Arial"/>
        </w:rPr>
        <w:t>shunt capacitor switching, and distributed generation.</w:t>
      </w:r>
      <w:r w:rsidR="001752F6" w:rsidRPr="002911BE">
        <w:rPr>
          <w:rFonts w:ascii="Arial" w:hAnsi="Arial" w:cs="Arial"/>
        </w:rPr>
        <w:t xml:space="preserve"> In a single contingency that can be caused by the removing a line or a generator, an outage is caused. The deduction may be due to scheduled maintenance or may be caused by weather conditions. To provide a solution to the caused fault, the line can be de-energized by tripping the appropriate circuit breakers. In doing that, critical analysis is crucial since both the operator and </w:t>
      </w:r>
      <w:r w:rsidR="00DF73A2" w:rsidRPr="002911BE">
        <w:rPr>
          <w:rFonts w:ascii="Arial" w:hAnsi="Arial" w:cs="Arial"/>
        </w:rPr>
        <w:t>the one planning the system should be able to know how the line flows and how he can alter the steady-state. The system should avoid low voltage and high voltage because they render the system more vulnerable to follow outages. While carrying out Contingency analysis, large numbers of possible outages are used.</w:t>
      </w:r>
    </w:p>
    <w:p w14:paraId="4F13B162" w14:textId="77777777" w:rsidR="002F3907" w:rsidRPr="002911BE" w:rsidRDefault="00550980" w:rsidP="00362D71">
      <w:pPr>
        <w:spacing w:line="480" w:lineRule="auto"/>
        <w:ind w:firstLine="720"/>
        <w:jc w:val="both"/>
        <w:rPr>
          <w:rFonts w:ascii="Arial" w:hAnsi="Arial" w:cs="Arial"/>
        </w:rPr>
      </w:pPr>
      <w:r w:rsidRPr="002911BE">
        <w:rPr>
          <w:rFonts w:ascii="Arial" w:hAnsi="Arial" w:cs="Arial"/>
        </w:rPr>
        <w:t xml:space="preserve">When analyzing multiple contingencies, two or more lines carrying voltage can be tripped continually. The outage might have already happened, which may shift the generation leading the line to have an overload. Provided the table of distribution for the single contingencies, it is not sufficient to recomputed the tables again to study the effect of multiple contingencies. For example, when a line carrying current trips out of service and an overload seems to occur on another line, it can be effortless to reduce the overload simply by lowering the current injected into the system. When the fault occurring is linear, the outage and the said shift in current can have a combined effect leading to an overload in the line, </w:t>
      </w:r>
      <w:r w:rsidR="00CE67C7" w:rsidRPr="002911BE">
        <w:rPr>
          <w:rFonts w:ascii="Arial" w:hAnsi="Arial" w:cs="Arial"/>
        </w:rPr>
        <w:t>not considering the pattern in which the multiple events are deemed to happen.</w:t>
      </w:r>
    </w:p>
    <w:p w14:paraId="4188ECC5" w14:textId="77777777" w:rsidR="00A61CAD" w:rsidRDefault="00A61CAD" w:rsidP="00362D71">
      <w:pPr>
        <w:spacing w:line="480" w:lineRule="auto"/>
        <w:jc w:val="both"/>
      </w:pPr>
    </w:p>
    <w:p w14:paraId="3CF0182F" w14:textId="77777777" w:rsidR="00A61CAD" w:rsidRDefault="00A61CAD" w:rsidP="00362D71">
      <w:pPr>
        <w:spacing w:line="480" w:lineRule="auto"/>
        <w:jc w:val="both"/>
      </w:pPr>
    </w:p>
    <w:p w14:paraId="61DC9C03" w14:textId="77777777" w:rsidR="00470DAB" w:rsidRDefault="00470DAB" w:rsidP="00362D71">
      <w:pPr>
        <w:spacing w:line="480" w:lineRule="auto"/>
        <w:jc w:val="both"/>
      </w:pPr>
    </w:p>
    <w:p w14:paraId="675A103B" w14:textId="77777777" w:rsidR="00A477A8" w:rsidRDefault="00A477A8" w:rsidP="00362D71">
      <w:pPr>
        <w:spacing w:line="480" w:lineRule="auto"/>
        <w:jc w:val="both"/>
      </w:pPr>
    </w:p>
    <w:sectPr w:rsidR="00A477A8" w:rsidSect="00290393">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576BD" w14:textId="77777777" w:rsidR="00E02A49" w:rsidRDefault="00E02A49" w:rsidP="00290393">
      <w:pPr>
        <w:spacing w:after="0" w:line="240" w:lineRule="auto"/>
      </w:pPr>
      <w:r>
        <w:separator/>
      </w:r>
    </w:p>
  </w:endnote>
  <w:endnote w:type="continuationSeparator" w:id="0">
    <w:p w14:paraId="4D09E76F" w14:textId="77777777" w:rsidR="00E02A49" w:rsidRDefault="00E02A49" w:rsidP="00290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2F415" w14:textId="77777777" w:rsidR="00E02A49" w:rsidRDefault="00E02A49" w:rsidP="00290393">
      <w:pPr>
        <w:spacing w:after="0" w:line="240" w:lineRule="auto"/>
      </w:pPr>
      <w:r>
        <w:separator/>
      </w:r>
    </w:p>
  </w:footnote>
  <w:footnote w:type="continuationSeparator" w:id="0">
    <w:p w14:paraId="10C13F69" w14:textId="77777777" w:rsidR="00E02A49" w:rsidRDefault="00E02A49" w:rsidP="002903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7923414"/>
      <w:docPartObj>
        <w:docPartGallery w:val="Page Numbers (Top of Page)"/>
        <w:docPartUnique/>
      </w:docPartObj>
    </w:sdtPr>
    <w:sdtEndPr>
      <w:rPr>
        <w:noProof/>
      </w:rPr>
    </w:sdtEndPr>
    <w:sdtContent>
      <w:p w14:paraId="10DB477B" w14:textId="77777777" w:rsidR="00290393" w:rsidRDefault="00290393" w:rsidP="00290393">
        <w:pPr>
          <w:pStyle w:val="Header"/>
        </w:pPr>
        <w:r>
          <w:rPr>
            <w:rFonts w:ascii="Arial" w:hAnsi="Arial" w:cs="Arial"/>
          </w:rPr>
          <w:t xml:space="preserve">                                                                                                                                                                 CONTINGENCY ANALYSIS                                                                                                    </w:t>
        </w:r>
        <w:r>
          <w:fldChar w:fldCharType="begin"/>
        </w:r>
        <w:r>
          <w:instrText xml:space="preserve"> PAGE   \* MERGEFORMAT </w:instrText>
        </w:r>
        <w:r>
          <w:fldChar w:fldCharType="separate"/>
        </w:r>
        <w:r w:rsidR="00E35665">
          <w:rPr>
            <w:noProof/>
          </w:rPr>
          <w:t>3</w:t>
        </w:r>
        <w:r>
          <w:rPr>
            <w:noProof/>
          </w:rPr>
          <w:fldChar w:fldCharType="end"/>
        </w:r>
        <w:r>
          <w:rPr>
            <w:noProof/>
          </w:rPr>
          <w:t xml:space="preserve">  </w:t>
        </w:r>
      </w:p>
      <w:p w14:paraId="4751F52D" w14:textId="77777777" w:rsidR="00290393" w:rsidRDefault="00290393" w:rsidP="00290393">
        <w:pPr>
          <w:pStyle w:val="Header"/>
        </w:pPr>
        <w:r>
          <w:rPr>
            <w:rFonts w:ascii="Arial" w:hAnsi="Arial" w:cs="Arial"/>
          </w:rPr>
          <w:t xml:space="preserve">                                                       </w:t>
        </w:r>
        <w:r>
          <w:rPr>
            <w:noProof/>
          </w:rPr>
          <w:t xml:space="preserve"> </w:t>
        </w:r>
      </w:p>
    </w:sdtContent>
  </w:sdt>
  <w:p w14:paraId="2E37A1BB" w14:textId="77777777" w:rsidR="00290393" w:rsidRDefault="002903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F6B1A" w14:textId="77777777" w:rsidR="00290393" w:rsidRDefault="00290393" w:rsidP="00290393">
    <w:pPr>
      <w:pStyle w:val="Header"/>
      <w:spacing w:line="480" w:lineRule="auto"/>
      <w:rPr>
        <w:rFonts w:ascii="Arial" w:hAnsi="Arial" w:cs="Arial"/>
      </w:rPr>
    </w:pPr>
    <w:r>
      <w:rPr>
        <w:rFonts w:ascii="Arial" w:hAnsi="Arial" w:cs="Arial"/>
      </w:rPr>
      <w:t>Running Head; CONTINGENCY ANALYSIS                                                                           1</w:t>
    </w:r>
  </w:p>
  <w:p w14:paraId="277C70A8" w14:textId="77777777" w:rsidR="00290393" w:rsidRPr="00290393" w:rsidRDefault="00290393" w:rsidP="00290393">
    <w:pPr>
      <w:pStyle w:val="Header"/>
      <w:spacing w:line="480" w:lineRule="auto"/>
      <w:rPr>
        <w:rFonts w:ascii="Arial" w:hAnsi="Arial" w:cs="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91A"/>
    <w:rsid w:val="000320C5"/>
    <w:rsid w:val="00034E72"/>
    <w:rsid w:val="001752F6"/>
    <w:rsid w:val="001B5B76"/>
    <w:rsid w:val="00290393"/>
    <w:rsid w:val="002911BE"/>
    <w:rsid w:val="002F0B55"/>
    <w:rsid w:val="002F3907"/>
    <w:rsid w:val="0034498B"/>
    <w:rsid w:val="00362D71"/>
    <w:rsid w:val="00363EE8"/>
    <w:rsid w:val="003C306D"/>
    <w:rsid w:val="00470DAB"/>
    <w:rsid w:val="00476148"/>
    <w:rsid w:val="00550980"/>
    <w:rsid w:val="00594BD4"/>
    <w:rsid w:val="006E37CA"/>
    <w:rsid w:val="007E691A"/>
    <w:rsid w:val="009C62A8"/>
    <w:rsid w:val="00A477A8"/>
    <w:rsid w:val="00A61CAD"/>
    <w:rsid w:val="00B05E40"/>
    <w:rsid w:val="00BA0EB1"/>
    <w:rsid w:val="00CE67C7"/>
    <w:rsid w:val="00D800F3"/>
    <w:rsid w:val="00DF73A2"/>
    <w:rsid w:val="00E02A49"/>
    <w:rsid w:val="00E1303C"/>
    <w:rsid w:val="00E35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46BE2"/>
  <w15:chartTrackingRefBased/>
  <w15:docId w15:val="{B9C6151A-A2E9-4152-92B8-DF3A80059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03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0393"/>
  </w:style>
  <w:style w:type="paragraph" w:styleId="Footer">
    <w:name w:val="footer"/>
    <w:basedOn w:val="Normal"/>
    <w:link w:val="FooterChar"/>
    <w:uiPriority w:val="99"/>
    <w:unhideWhenUsed/>
    <w:rsid w:val="002903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03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577</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jonny</dc:creator>
  <cp:lastModifiedBy>hp</cp:lastModifiedBy>
  <cp:revision>2</cp:revision>
  <dcterms:created xsi:type="dcterms:W3CDTF">2021-05-24T12:03:00Z</dcterms:created>
  <dcterms:modified xsi:type="dcterms:W3CDTF">2021-05-24T12:03:00Z</dcterms:modified>
</cp:coreProperties>
</file>